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12" w:rsidRPr="00D41110" w:rsidRDefault="00977946">
      <w:pPr>
        <w:rPr>
          <w:rFonts w:ascii="Times New Roman" w:hAnsi="Times New Roman" w:cs="Times New Roman"/>
          <w:b/>
          <w:sz w:val="24"/>
          <w:szCs w:val="24"/>
        </w:rPr>
      </w:pPr>
      <w:r>
        <w:rPr>
          <w:noProof/>
          <w:lang w:eastAsia="fr-FR"/>
        </w:rPr>
        <w:drawing>
          <wp:anchor distT="0" distB="0" distL="114300" distR="114300" simplePos="0" relativeHeight="251658240" behindDoc="0" locked="0" layoutInCell="1" allowOverlap="1">
            <wp:simplePos x="0" y="0"/>
            <wp:positionH relativeFrom="column">
              <wp:posOffset>22225</wp:posOffset>
            </wp:positionH>
            <wp:positionV relativeFrom="paragraph">
              <wp:posOffset>103505</wp:posOffset>
            </wp:positionV>
            <wp:extent cx="1519555" cy="1750695"/>
            <wp:effectExtent l="19050" t="0" r="4445"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1519555" cy="1750695"/>
                    </a:xfrm>
                    <a:prstGeom prst="rect">
                      <a:avLst/>
                    </a:prstGeom>
                    <a:noFill/>
                    <a:ln w="9525">
                      <a:noFill/>
                      <a:miter lim="800000"/>
                      <a:headEnd/>
                      <a:tailEnd/>
                    </a:ln>
                  </pic:spPr>
                </pic:pic>
              </a:graphicData>
            </a:graphic>
          </wp:anchor>
        </w:drawing>
      </w:r>
      <w:r w:rsidR="00F81EEA" w:rsidRPr="00D41110">
        <w:rPr>
          <w:rFonts w:ascii="Times New Roman" w:hAnsi="Times New Roman" w:cs="Times New Roman"/>
          <w:b/>
          <w:sz w:val="24"/>
          <w:szCs w:val="24"/>
        </w:rPr>
        <w:t>Chers frères et sœurs,</w:t>
      </w:r>
    </w:p>
    <w:p w:rsidR="00F81EEA" w:rsidRDefault="00F81EEA" w:rsidP="00F81EEA">
      <w:pPr>
        <w:jc w:val="both"/>
        <w:rPr>
          <w:rFonts w:ascii="Times New Roman" w:hAnsi="Times New Roman" w:cs="Times New Roman"/>
          <w:sz w:val="24"/>
          <w:szCs w:val="24"/>
        </w:rPr>
      </w:pPr>
      <w:r>
        <w:rPr>
          <w:rFonts w:ascii="Times New Roman" w:hAnsi="Times New Roman" w:cs="Times New Roman"/>
          <w:sz w:val="24"/>
          <w:szCs w:val="24"/>
        </w:rPr>
        <w:t>Le logo de la Miséricorde et la devise offrent une heureuse synthèse de l’année jubilaire. Dans la devise « </w:t>
      </w:r>
      <w:r w:rsidRPr="008C297E">
        <w:rPr>
          <w:rFonts w:ascii="Times New Roman" w:hAnsi="Times New Roman" w:cs="Times New Roman"/>
          <w:i/>
          <w:sz w:val="24"/>
          <w:szCs w:val="24"/>
        </w:rPr>
        <w:t>Miséricordieux comme le Père</w:t>
      </w:r>
      <w:r>
        <w:rPr>
          <w:rFonts w:ascii="Times New Roman" w:hAnsi="Times New Roman" w:cs="Times New Roman"/>
          <w:sz w:val="24"/>
          <w:szCs w:val="24"/>
        </w:rPr>
        <w:t> » (tirée de l’évangile de Luc 6,36), l’Eglise propose de vivre la miséricorde à l’exemple du Père qui demande de ne pas juger les autres ni les condamner, mais de pardonner et donner l’amour, le pardon sans mesure (cf. Lc 6,37-38). L’explication essentielle du logo se trouve à la dernière page du livret que le diocèse a mis à votre disposition.</w:t>
      </w:r>
    </w:p>
    <w:p w:rsidR="00F81EEA" w:rsidRDefault="00F81EEA" w:rsidP="00F81EEA">
      <w:pPr>
        <w:jc w:val="both"/>
        <w:rPr>
          <w:rFonts w:ascii="Times New Roman" w:hAnsi="Times New Roman" w:cs="Times New Roman"/>
          <w:sz w:val="24"/>
          <w:szCs w:val="24"/>
        </w:rPr>
      </w:pPr>
      <w:r>
        <w:rPr>
          <w:rFonts w:ascii="Times New Roman" w:hAnsi="Times New Roman" w:cs="Times New Roman"/>
          <w:sz w:val="24"/>
          <w:szCs w:val="24"/>
        </w:rPr>
        <w:t>Il y a, en outre, un détail qui ne peut pas nous échapper : le Bon Pasteur charge sur lui, avec une miséricorde infinie, l’humanité entière mais ses yeux se confondent avec ceux de l’homme.</w:t>
      </w:r>
      <w:r w:rsidR="00D41110">
        <w:rPr>
          <w:rFonts w:ascii="Times New Roman" w:hAnsi="Times New Roman" w:cs="Times New Roman"/>
          <w:sz w:val="24"/>
          <w:szCs w:val="24"/>
        </w:rPr>
        <w:t xml:space="preserve"> Le Christ voit par les yeux de l’homme, et celui-ci par les yeux du Christ. Chaque homme découvre ainsi dans le Chris</w:t>
      </w:r>
      <w:bookmarkStart w:id="0" w:name="_GoBack"/>
      <w:bookmarkEnd w:id="0"/>
      <w:r w:rsidR="00D41110">
        <w:rPr>
          <w:rFonts w:ascii="Times New Roman" w:hAnsi="Times New Roman" w:cs="Times New Roman"/>
          <w:sz w:val="24"/>
          <w:szCs w:val="24"/>
        </w:rPr>
        <w:t>t son humanité et dons son regard l’amour infini du Père pour les hommes.</w:t>
      </w:r>
    </w:p>
    <w:p w:rsidR="00D41110" w:rsidRDefault="00D41110" w:rsidP="00D41110">
      <w:pPr>
        <w:jc w:val="center"/>
        <w:rPr>
          <w:rFonts w:ascii="Times New Roman" w:hAnsi="Times New Roman" w:cs="Times New Roman"/>
          <w:b/>
          <w:sz w:val="24"/>
          <w:szCs w:val="24"/>
        </w:rPr>
      </w:pPr>
      <w:r w:rsidRPr="00D41110">
        <w:rPr>
          <w:rFonts w:ascii="Times New Roman" w:hAnsi="Times New Roman" w:cs="Times New Roman"/>
          <w:b/>
          <w:sz w:val="24"/>
          <w:szCs w:val="24"/>
        </w:rPr>
        <w:t>Quelques initiatives prises et à prendre pour l’Année de la Miséricorde</w:t>
      </w:r>
    </w:p>
    <w:p w:rsidR="00D41110" w:rsidRDefault="00D41110" w:rsidP="00977946">
      <w:pPr>
        <w:spacing w:after="20"/>
        <w:jc w:val="both"/>
        <w:rPr>
          <w:rFonts w:ascii="Times New Roman" w:hAnsi="Times New Roman" w:cs="Times New Roman"/>
          <w:sz w:val="24"/>
          <w:szCs w:val="24"/>
        </w:rPr>
      </w:pPr>
      <w:r>
        <w:rPr>
          <w:rFonts w:ascii="Times New Roman" w:hAnsi="Times New Roman" w:cs="Times New Roman"/>
          <w:sz w:val="24"/>
          <w:szCs w:val="24"/>
        </w:rPr>
        <w:t xml:space="preserve">Plusieurs initiatives sont en train de voir le jour dans les différentes paroisses </w:t>
      </w:r>
      <w:r w:rsidR="008C297E">
        <w:rPr>
          <w:rFonts w:ascii="Times New Roman" w:hAnsi="Times New Roman" w:cs="Times New Roman"/>
          <w:sz w:val="24"/>
          <w:szCs w:val="24"/>
        </w:rPr>
        <w:t xml:space="preserve">de notre diocèse </w:t>
      </w:r>
      <w:r>
        <w:rPr>
          <w:rFonts w:ascii="Times New Roman" w:hAnsi="Times New Roman" w:cs="Times New Roman"/>
          <w:sz w:val="24"/>
          <w:szCs w:val="24"/>
        </w:rPr>
        <w:t>pour l’Année de la Miséricorde qui s’est ouverte le 8 décembre 2015 en la solennité de l’Immaculée Conception de la Vierge Marie à Rome et le 13 décembre 2015</w:t>
      </w:r>
      <w:r w:rsidR="00B2659B">
        <w:rPr>
          <w:rFonts w:ascii="Times New Roman" w:hAnsi="Times New Roman" w:cs="Times New Roman"/>
          <w:sz w:val="24"/>
          <w:szCs w:val="24"/>
        </w:rPr>
        <w:t xml:space="preserve"> à Beauvais. D’autres suivront. </w:t>
      </w:r>
    </w:p>
    <w:p w:rsidR="00EA068B" w:rsidRDefault="00EA068B" w:rsidP="00977946">
      <w:pPr>
        <w:pStyle w:val="Paragraphedeliste"/>
        <w:numPr>
          <w:ilvl w:val="0"/>
          <w:numId w:val="1"/>
        </w:numPr>
        <w:spacing w:after="20"/>
        <w:jc w:val="both"/>
        <w:rPr>
          <w:rFonts w:ascii="Times New Roman" w:hAnsi="Times New Roman" w:cs="Times New Roman"/>
          <w:sz w:val="24"/>
          <w:szCs w:val="24"/>
        </w:rPr>
      </w:pPr>
      <w:r w:rsidRPr="00EA068B">
        <w:rPr>
          <w:rFonts w:ascii="Times New Roman" w:hAnsi="Times New Roman" w:cs="Times New Roman"/>
          <w:b/>
          <w:sz w:val="24"/>
          <w:szCs w:val="24"/>
        </w:rPr>
        <w:t>Un livret préparé par le diocèse</w:t>
      </w:r>
      <w:r>
        <w:rPr>
          <w:rFonts w:ascii="Times New Roman" w:hAnsi="Times New Roman" w:cs="Times New Roman"/>
          <w:sz w:val="24"/>
          <w:szCs w:val="24"/>
        </w:rPr>
        <w:t xml:space="preserve"> a été mis à votre disposition.</w:t>
      </w:r>
    </w:p>
    <w:p w:rsidR="00EA068B" w:rsidRDefault="00EA068B" w:rsidP="00977946">
      <w:pPr>
        <w:pStyle w:val="Paragraphedeliste"/>
        <w:numPr>
          <w:ilvl w:val="0"/>
          <w:numId w:val="1"/>
        </w:numPr>
        <w:spacing w:after="20"/>
        <w:jc w:val="both"/>
        <w:rPr>
          <w:rFonts w:ascii="Times New Roman" w:hAnsi="Times New Roman" w:cs="Times New Roman"/>
          <w:sz w:val="24"/>
          <w:szCs w:val="24"/>
        </w:rPr>
      </w:pPr>
      <w:r w:rsidRPr="00EA068B">
        <w:rPr>
          <w:rFonts w:ascii="Times New Roman" w:hAnsi="Times New Roman" w:cs="Times New Roman"/>
          <w:b/>
          <w:sz w:val="24"/>
          <w:szCs w:val="24"/>
        </w:rPr>
        <w:t>Une adoration perpétuelle</w:t>
      </w:r>
      <w:r>
        <w:rPr>
          <w:rFonts w:ascii="Times New Roman" w:hAnsi="Times New Roman" w:cs="Times New Roman"/>
          <w:sz w:val="24"/>
          <w:szCs w:val="24"/>
        </w:rPr>
        <w:t xml:space="preserve"> a lieu dans tout le diocèse. Chaque paroisse est invitée par l’évêque à prendre un jour. Comme vous le savez, pour notre paroisse ce sera les 24h qui suivront tous les 2 du mois à partir de 18h.</w:t>
      </w:r>
    </w:p>
    <w:p w:rsidR="00EA068B" w:rsidRDefault="00B2659B" w:rsidP="00977946">
      <w:pPr>
        <w:pStyle w:val="Paragraphedeliste"/>
        <w:numPr>
          <w:ilvl w:val="0"/>
          <w:numId w:val="1"/>
        </w:numPr>
        <w:spacing w:after="20"/>
        <w:jc w:val="both"/>
        <w:rPr>
          <w:rFonts w:ascii="Times New Roman" w:hAnsi="Times New Roman" w:cs="Times New Roman"/>
          <w:sz w:val="24"/>
          <w:szCs w:val="24"/>
        </w:rPr>
      </w:pPr>
      <w:r>
        <w:rPr>
          <w:rFonts w:ascii="Times New Roman" w:hAnsi="Times New Roman" w:cs="Times New Roman"/>
          <w:sz w:val="24"/>
          <w:szCs w:val="24"/>
        </w:rPr>
        <w:t>Le jeudi 21 janvier</w:t>
      </w:r>
      <w:r w:rsidR="00EA068B">
        <w:rPr>
          <w:rFonts w:ascii="Times New Roman" w:hAnsi="Times New Roman" w:cs="Times New Roman"/>
          <w:sz w:val="24"/>
          <w:szCs w:val="24"/>
        </w:rPr>
        <w:t xml:space="preserve">, nous avons </w:t>
      </w:r>
      <w:r>
        <w:rPr>
          <w:rFonts w:ascii="Times New Roman" w:hAnsi="Times New Roman" w:cs="Times New Roman"/>
          <w:sz w:val="24"/>
          <w:szCs w:val="24"/>
        </w:rPr>
        <w:t xml:space="preserve">eu </w:t>
      </w:r>
      <w:r w:rsidR="00EA068B">
        <w:rPr>
          <w:rFonts w:ascii="Times New Roman" w:hAnsi="Times New Roman" w:cs="Times New Roman"/>
          <w:sz w:val="24"/>
          <w:szCs w:val="24"/>
        </w:rPr>
        <w:t xml:space="preserve">la grâce d’avoir </w:t>
      </w:r>
      <w:r w:rsidR="00EA068B" w:rsidRPr="00EA068B">
        <w:rPr>
          <w:rFonts w:ascii="Times New Roman" w:hAnsi="Times New Roman" w:cs="Times New Roman"/>
          <w:b/>
          <w:sz w:val="24"/>
          <w:szCs w:val="24"/>
        </w:rPr>
        <w:t>les reliques de Sainte Marguerite-Marie</w:t>
      </w:r>
      <w:r>
        <w:rPr>
          <w:rFonts w:ascii="Times New Roman" w:hAnsi="Times New Roman" w:cs="Times New Roman"/>
          <w:sz w:val="24"/>
          <w:szCs w:val="24"/>
        </w:rPr>
        <w:t xml:space="preserve">. Elles étaient exposées </w:t>
      </w:r>
      <w:r w:rsidR="00EA068B">
        <w:rPr>
          <w:rFonts w:ascii="Times New Roman" w:hAnsi="Times New Roman" w:cs="Times New Roman"/>
          <w:sz w:val="24"/>
          <w:szCs w:val="24"/>
        </w:rPr>
        <w:t>à l’église St. Jean. Nous avons tant à apprendre de</w:t>
      </w:r>
      <w:r>
        <w:rPr>
          <w:rFonts w:ascii="Times New Roman" w:hAnsi="Times New Roman" w:cs="Times New Roman"/>
          <w:sz w:val="24"/>
          <w:szCs w:val="24"/>
        </w:rPr>
        <w:t xml:space="preserve">s </w:t>
      </w:r>
      <w:r w:rsidR="00EA068B">
        <w:rPr>
          <w:rFonts w:ascii="Times New Roman" w:hAnsi="Times New Roman" w:cs="Times New Roman"/>
          <w:sz w:val="24"/>
          <w:szCs w:val="24"/>
        </w:rPr>
        <w:t>saint</w:t>
      </w:r>
      <w:r>
        <w:rPr>
          <w:rFonts w:ascii="Times New Roman" w:hAnsi="Times New Roman" w:cs="Times New Roman"/>
          <w:sz w:val="24"/>
          <w:szCs w:val="24"/>
        </w:rPr>
        <w:t>s</w:t>
      </w:r>
      <w:r w:rsidR="00EA068B">
        <w:rPr>
          <w:rFonts w:ascii="Times New Roman" w:hAnsi="Times New Roman" w:cs="Times New Roman"/>
          <w:sz w:val="24"/>
          <w:szCs w:val="24"/>
        </w:rPr>
        <w:t xml:space="preserve"> par rapport au cœur miséricordieux de Jésus. </w:t>
      </w:r>
      <w:r w:rsidR="00EA068B" w:rsidRPr="00EA068B">
        <w:rPr>
          <w:rFonts w:ascii="Times New Roman" w:hAnsi="Times New Roman" w:cs="Times New Roman"/>
          <w:b/>
          <w:sz w:val="24"/>
          <w:szCs w:val="24"/>
        </w:rPr>
        <w:t>Une veillée Miséricorde</w:t>
      </w:r>
      <w:r w:rsidR="00EA068B">
        <w:rPr>
          <w:rFonts w:ascii="Times New Roman" w:hAnsi="Times New Roman" w:cs="Times New Roman"/>
          <w:sz w:val="24"/>
          <w:szCs w:val="24"/>
        </w:rPr>
        <w:t xml:space="preserve"> </w:t>
      </w:r>
      <w:r>
        <w:rPr>
          <w:rFonts w:ascii="Times New Roman" w:hAnsi="Times New Roman" w:cs="Times New Roman"/>
          <w:sz w:val="24"/>
          <w:szCs w:val="24"/>
        </w:rPr>
        <w:t>étaient</w:t>
      </w:r>
      <w:r w:rsidR="00EA068B">
        <w:rPr>
          <w:rFonts w:ascii="Times New Roman" w:hAnsi="Times New Roman" w:cs="Times New Roman"/>
          <w:sz w:val="24"/>
          <w:szCs w:val="24"/>
        </w:rPr>
        <w:t xml:space="preserve"> organisée à cet effet.</w:t>
      </w:r>
    </w:p>
    <w:p w:rsidR="00B2659B" w:rsidRDefault="00B2659B" w:rsidP="00977946">
      <w:pPr>
        <w:pStyle w:val="Paragraphedeliste"/>
        <w:numPr>
          <w:ilvl w:val="0"/>
          <w:numId w:val="1"/>
        </w:numPr>
        <w:spacing w:after="20"/>
        <w:jc w:val="both"/>
        <w:rPr>
          <w:rFonts w:ascii="Times New Roman" w:hAnsi="Times New Roman" w:cs="Times New Roman"/>
          <w:sz w:val="24"/>
          <w:szCs w:val="24"/>
        </w:rPr>
      </w:pPr>
      <w:r>
        <w:rPr>
          <w:rFonts w:ascii="Times New Roman" w:hAnsi="Times New Roman" w:cs="Times New Roman"/>
          <w:sz w:val="24"/>
          <w:szCs w:val="24"/>
        </w:rPr>
        <w:t xml:space="preserve">Il est possible d’organiser </w:t>
      </w:r>
      <w:r w:rsidRPr="00B2659B">
        <w:rPr>
          <w:rFonts w:ascii="Times New Roman" w:hAnsi="Times New Roman" w:cs="Times New Roman"/>
          <w:b/>
          <w:sz w:val="24"/>
          <w:szCs w:val="24"/>
        </w:rPr>
        <w:t>un pèlerinage paroissial</w:t>
      </w:r>
      <w:r>
        <w:rPr>
          <w:rFonts w:ascii="Times New Roman" w:hAnsi="Times New Roman" w:cs="Times New Roman"/>
          <w:sz w:val="24"/>
          <w:szCs w:val="24"/>
        </w:rPr>
        <w:t xml:space="preserve"> à proximité.</w:t>
      </w:r>
    </w:p>
    <w:p w:rsidR="00726899" w:rsidRDefault="00EA068B" w:rsidP="00977946">
      <w:pPr>
        <w:pStyle w:val="Paragraphedeliste"/>
        <w:numPr>
          <w:ilvl w:val="0"/>
          <w:numId w:val="1"/>
        </w:numPr>
        <w:spacing w:after="20"/>
        <w:jc w:val="both"/>
        <w:rPr>
          <w:rFonts w:ascii="Times New Roman" w:hAnsi="Times New Roman" w:cs="Times New Roman"/>
          <w:sz w:val="24"/>
          <w:szCs w:val="24"/>
        </w:rPr>
      </w:pPr>
      <w:r w:rsidRPr="00726899">
        <w:rPr>
          <w:rFonts w:ascii="Times New Roman" w:hAnsi="Times New Roman" w:cs="Times New Roman"/>
          <w:b/>
          <w:sz w:val="24"/>
          <w:szCs w:val="24"/>
        </w:rPr>
        <w:t>D’autres initiatives</w:t>
      </w:r>
      <w:r>
        <w:rPr>
          <w:rFonts w:ascii="Times New Roman" w:hAnsi="Times New Roman" w:cs="Times New Roman"/>
          <w:sz w:val="24"/>
          <w:szCs w:val="24"/>
        </w:rPr>
        <w:t xml:space="preserve"> sont encore à prendre, en particulier, pour que la Miséricorde de Dieu se manifeste auprès des plus pauvres et plus petits</w:t>
      </w:r>
      <w:r w:rsidR="00726899">
        <w:rPr>
          <w:rFonts w:ascii="Times New Roman" w:hAnsi="Times New Roman" w:cs="Times New Roman"/>
          <w:sz w:val="24"/>
          <w:szCs w:val="24"/>
        </w:rPr>
        <w:t xml:space="preserve"> de notre paroisse</w:t>
      </w:r>
      <w:r>
        <w:rPr>
          <w:rFonts w:ascii="Times New Roman" w:hAnsi="Times New Roman" w:cs="Times New Roman"/>
          <w:sz w:val="24"/>
          <w:szCs w:val="24"/>
        </w:rPr>
        <w:t xml:space="preserve">. Le Pape nous </w:t>
      </w:r>
      <w:r w:rsidR="00726899">
        <w:rPr>
          <w:rFonts w:ascii="Times New Roman" w:hAnsi="Times New Roman" w:cs="Times New Roman"/>
          <w:sz w:val="24"/>
          <w:szCs w:val="24"/>
        </w:rPr>
        <w:t xml:space="preserve">invite à redécouvrir deux œuvres de miséricorde. </w:t>
      </w:r>
      <w:r w:rsidR="00726899" w:rsidRPr="00726899">
        <w:rPr>
          <w:rFonts w:ascii="Times New Roman" w:hAnsi="Times New Roman" w:cs="Times New Roman"/>
          <w:b/>
          <w:sz w:val="24"/>
          <w:szCs w:val="24"/>
        </w:rPr>
        <w:t>Les œuvres de miséricorde corporelles</w:t>
      </w:r>
      <w:r w:rsidR="00726899">
        <w:rPr>
          <w:rFonts w:ascii="Times New Roman" w:hAnsi="Times New Roman" w:cs="Times New Roman"/>
          <w:sz w:val="24"/>
          <w:szCs w:val="24"/>
        </w:rPr>
        <w:t> :</w:t>
      </w:r>
      <w:r>
        <w:rPr>
          <w:rFonts w:ascii="Times New Roman" w:hAnsi="Times New Roman" w:cs="Times New Roman"/>
          <w:sz w:val="24"/>
          <w:szCs w:val="24"/>
        </w:rPr>
        <w:t xml:space="preserve"> </w:t>
      </w:r>
      <w:r w:rsidR="00726899">
        <w:rPr>
          <w:rFonts w:ascii="Times New Roman" w:hAnsi="Times New Roman" w:cs="Times New Roman"/>
          <w:sz w:val="24"/>
          <w:szCs w:val="24"/>
        </w:rPr>
        <w:t xml:space="preserve">donner à manger aux affamés, donner à boire à ceux qui ont soif, vêtir ceux qui sont nus, accueillir les étrangers, assister les malades, visiter les prisonniers, ensevelir les morts. </w:t>
      </w:r>
      <w:r w:rsidR="00726899" w:rsidRPr="00726899">
        <w:rPr>
          <w:rFonts w:ascii="Times New Roman" w:hAnsi="Times New Roman" w:cs="Times New Roman"/>
          <w:b/>
          <w:sz w:val="24"/>
          <w:szCs w:val="24"/>
        </w:rPr>
        <w:t>Les œuvres de miséricorde spirituelles :</w:t>
      </w:r>
      <w:r w:rsidR="00726899">
        <w:rPr>
          <w:rFonts w:ascii="Times New Roman" w:hAnsi="Times New Roman" w:cs="Times New Roman"/>
          <w:sz w:val="24"/>
          <w:szCs w:val="24"/>
        </w:rPr>
        <w:t xml:space="preserve"> conseiller ceux qui sont dans le doute, enseigner les ignorants, avertir les pécheurs, consoler les affligés, pardonner les offenses, supporter patiemment les personnes ennuyeuses, prier Dieu pour les vivants et pour les morts.</w:t>
      </w:r>
    </w:p>
    <w:p w:rsidR="00977946" w:rsidRDefault="00726899" w:rsidP="00977946">
      <w:pPr>
        <w:spacing w:after="20"/>
        <w:jc w:val="both"/>
        <w:rPr>
          <w:rFonts w:ascii="Times New Roman" w:hAnsi="Times New Roman" w:cs="Times New Roman"/>
          <w:sz w:val="24"/>
          <w:szCs w:val="24"/>
        </w:rPr>
      </w:pPr>
      <w:r>
        <w:rPr>
          <w:rFonts w:ascii="Times New Roman" w:hAnsi="Times New Roman" w:cs="Times New Roman"/>
          <w:sz w:val="24"/>
          <w:szCs w:val="24"/>
        </w:rPr>
        <w:t>Je compte sur vos propositions et votre engagement pour que cette année soit belle pour l’Eglise et pour notre paroisse.</w:t>
      </w:r>
    </w:p>
    <w:p w:rsidR="00EA068B" w:rsidRPr="00726899" w:rsidRDefault="00726899" w:rsidP="00977946">
      <w:pPr>
        <w:jc w:val="right"/>
        <w:rPr>
          <w:rFonts w:ascii="Times New Roman" w:hAnsi="Times New Roman" w:cs="Times New Roman"/>
          <w:b/>
          <w:sz w:val="24"/>
          <w:szCs w:val="24"/>
        </w:rPr>
      </w:pPr>
      <w:r w:rsidRPr="00726899">
        <w:rPr>
          <w:rFonts w:ascii="Times New Roman" w:hAnsi="Times New Roman" w:cs="Times New Roman"/>
          <w:b/>
          <w:sz w:val="24"/>
          <w:szCs w:val="24"/>
        </w:rPr>
        <w:t xml:space="preserve">Père Florent MONGENGO. </w:t>
      </w:r>
    </w:p>
    <w:sectPr w:rsidR="00EA068B" w:rsidRPr="00726899" w:rsidSect="0091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6D90"/>
    <w:multiLevelType w:val="hybridMultilevel"/>
    <w:tmpl w:val="8EF4BAEE"/>
    <w:lvl w:ilvl="0" w:tplc="731C83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F0D72"/>
    <w:rsid w:val="000D7087"/>
    <w:rsid w:val="00401C01"/>
    <w:rsid w:val="004A6009"/>
    <w:rsid w:val="005517CB"/>
    <w:rsid w:val="005F0D72"/>
    <w:rsid w:val="00726899"/>
    <w:rsid w:val="007C01C9"/>
    <w:rsid w:val="008C297E"/>
    <w:rsid w:val="00912D22"/>
    <w:rsid w:val="00977946"/>
    <w:rsid w:val="00B2659B"/>
    <w:rsid w:val="00D006BD"/>
    <w:rsid w:val="00D41110"/>
    <w:rsid w:val="00EA068B"/>
    <w:rsid w:val="00F81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068B"/>
    <w:pPr>
      <w:ind w:left="720"/>
      <w:contextualSpacing/>
    </w:pPr>
  </w:style>
  <w:style w:type="paragraph" w:styleId="Textedebulles">
    <w:name w:val="Balloon Text"/>
    <w:basedOn w:val="Normal"/>
    <w:link w:val="TextedebullesCar"/>
    <w:uiPriority w:val="99"/>
    <w:semiHidden/>
    <w:unhideWhenUsed/>
    <w:rsid w:val="009779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Vexin Nord</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MONGENGO Florent</dc:creator>
  <cp:lastModifiedBy>Hélène Bernard</cp:lastModifiedBy>
  <cp:revision>2</cp:revision>
  <cp:lastPrinted>2016-01-20T09:36:00Z</cp:lastPrinted>
  <dcterms:created xsi:type="dcterms:W3CDTF">2016-01-23T09:07:00Z</dcterms:created>
  <dcterms:modified xsi:type="dcterms:W3CDTF">2016-01-23T09:07:00Z</dcterms:modified>
</cp:coreProperties>
</file>